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719F2" w14:textId="77777777" w:rsidR="00AF78F3" w:rsidRDefault="006C3390" w:rsidP="00BB7428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38B177C" wp14:editId="7A10B341">
            <wp:simplePos x="0" y="0"/>
            <wp:positionH relativeFrom="column">
              <wp:posOffset>2038350</wp:posOffset>
            </wp:positionH>
            <wp:positionV relativeFrom="paragraph">
              <wp:posOffset>-741044</wp:posOffset>
            </wp:positionV>
            <wp:extent cx="1911350" cy="1140427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140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8B3382" w14:textId="77777777" w:rsidR="00AF78F3" w:rsidRDefault="00AF78F3" w:rsidP="00BB7428"/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F78F3" w14:paraId="1C570651" w14:textId="77777777">
        <w:trPr>
          <w:jc w:val="center"/>
        </w:trPr>
        <w:tc>
          <w:tcPr>
            <w:tcW w:w="9350" w:type="dxa"/>
          </w:tcPr>
          <w:p w14:paraId="7643A67D" w14:textId="6B9C64ED" w:rsidR="00AF78F3" w:rsidRDefault="00FA71DD" w:rsidP="00E257BE">
            <w:pPr>
              <w:tabs>
                <w:tab w:val="left" w:pos="20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ADMINISTRATIVE </w:t>
            </w:r>
            <w:r w:rsidR="00D72824">
              <w:rPr>
                <w:rFonts w:ascii="Arial" w:eastAsia="Arial" w:hAnsi="Arial" w:cs="Arial"/>
              </w:rPr>
              <w:t xml:space="preserve">and OPERATIONS </w:t>
            </w:r>
            <w:r>
              <w:rPr>
                <w:rFonts w:ascii="Arial" w:eastAsia="Arial" w:hAnsi="Arial" w:cs="Arial"/>
              </w:rPr>
              <w:t>ASSISTANT</w:t>
            </w:r>
          </w:p>
        </w:tc>
      </w:tr>
    </w:tbl>
    <w:p w14:paraId="2B1DE41B" w14:textId="0C7BD74F" w:rsidR="00B03C45" w:rsidRPr="0014473F" w:rsidRDefault="006C3390" w:rsidP="00BB74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Pr="0014473F">
        <w:rPr>
          <w:rFonts w:ascii="Arial" w:eastAsia="Arial" w:hAnsi="Arial" w:cs="Arial"/>
          <w:b/>
          <w:bCs/>
          <w:sz w:val="20"/>
          <w:szCs w:val="20"/>
        </w:rPr>
        <w:t xml:space="preserve">Position Title: </w:t>
      </w:r>
      <w:r w:rsidRPr="0014473F">
        <w:rPr>
          <w:rFonts w:ascii="Arial" w:eastAsia="Arial" w:hAnsi="Arial" w:cs="Arial"/>
          <w:b/>
          <w:bCs/>
          <w:sz w:val="20"/>
          <w:szCs w:val="20"/>
        </w:rPr>
        <w:tab/>
      </w:r>
      <w:r w:rsidR="00FA71DD">
        <w:rPr>
          <w:rFonts w:ascii="Arial" w:eastAsia="Arial" w:hAnsi="Arial" w:cs="Arial"/>
          <w:b/>
          <w:bCs/>
          <w:sz w:val="20"/>
          <w:szCs w:val="20"/>
        </w:rPr>
        <w:t xml:space="preserve">Administrative </w:t>
      </w:r>
      <w:r w:rsidR="00D72824">
        <w:rPr>
          <w:rFonts w:ascii="Arial" w:eastAsia="Arial" w:hAnsi="Arial" w:cs="Arial"/>
          <w:b/>
          <w:bCs/>
          <w:sz w:val="20"/>
          <w:szCs w:val="20"/>
        </w:rPr>
        <w:t xml:space="preserve">and Operations </w:t>
      </w:r>
      <w:r w:rsidR="00FA71DD">
        <w:rPr>
          <w:rFonts w:ascii="Arial" w:eastAsia="Arial" w:hAnsi="Arial" w:cs="Arial"/>
          <w:b/>
          <w:bCs/>
          <w:sz w:val="20"/>
          <w:szCs w:val="20"/>
        </w:rPr>
        <w:t>Assistant</w:t>
      </w:r>
      <w:r w:rsidR="00D72824" w:rsidRPr="0014473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4473F" w:rsidRPr="0014473F">
        <w:rPr>
          <w:rFonts w:ascii="Arial" w:eastAsia="Arial" w:hAnsi="Arial" w:cs="Arial"/>
          <w:b/>
          <w:bCs/>
          <w:sz w:val="20"/>
          <w:szCs w:val="20"/>
        </w:rPr>
        <w:br/>
      </w:r>
      <w:r w:rsidRPr="0014473F">
        <w:rPr>
          <w:rFonts w:ascii="Arial" w:eastAsia="Arial" w:hAnsi="Arial" w:cs="Arial"/>
          <w:b/>
          <w:bCs/>
          <w:sz w:val="20"/>
          <w:szCs w:val="20"/>
        </w:rPr>
        <w:t>Reports to:</w:t>
      </w:r>
      <w:r w:rsidRPr="0014473F">
        <w:rPr>
          <w:rFonts w:ascii="Arial" w:eastAsia="Arial" w:hAnsi="Arial" w:cs="Arial"/>
          <w:b/>
          <w:bCs/>
          <w:sz w:val="20"/>
          <w:szCs w:val="20"/>
        </w:rPr>
        <w:tab/>
        <w:t>Executive Director</w:t>
      </w:r>
      <w:r w:rsidR="00B03C45">
        <w:rPr>
          <w:rFonts w:ascii="Arial" w:eastAsia="Arial" w:hAnsi="Arial" w:cs="Arial"/>
          <w:b/>
          <w:bCs/>
          <w:sz w:val="20"/>
          <w:szCs w:val="20"/>
        </w:rPr>
        <w:br/>
        <w:t xml:space="preserve">Status: </w:t>
      </w:r>
      <w:r w:rsidR="00B03C45">
        <w:rPr>
          <w:rFonts w:ascii="Arial" w:eastAsia="Arial" w:hAnsi="Arial" w:cs="Arial"/>
          <w:b/>
          <w:bCs/>
          <w:sz w:val="20"/>
          <w:szCs w:val="20"/>
        </w:rPr>
        <w:tab/>
      </w:r>
      <w:r w:rsidR="00FA71DD">
        <w:rPr>
          <w:rFonts w:ascii="Arial" w:eastAsia="Arial" w:hAnsi="Arial" w:cs="Arial"/>
          <w:b/>
          <w:bCs/>
          <w:sz w:val="20"/>
          <w:szCs w:val="20"/>
        </w:rPr>
        <w:t xml:space="preserve">Hourly, </w:t>
      </w:r>
      <w:r w:rsidR="00D72824">
        <w:rPr>
          <w:rFonts w:ascii="Arial" w:eastAsia="Arial" w:hAnsi="Arial" w:cs="Arial"/>
          <w:b/>
          <w:bCs/>
          <w:sz w:val="20"/>
          <w:szCs w:val="20"/>
        </w:rPr>
        <w:t>Non-Exempt</w:t>
      </w:r>
      <w:r w:rsidR="00DD571C">
        <w:rPr>
          <w:rFonts w:ascii="Arial" w:eastAsia="Arial" w:hAnsi="Arial" w:cs="Arial"/>
          <w:b/>
          <w:bCs/>
          <w:sz w:val="20"/>
          <w:szCs w:val="20"/>
        </w:rPr>
        <w:t xml:space="preserve"> (approx. 30 hours per week)</w:t>
      </w:r>
    </w:p>
    <w:p w14:paraId="6388C4B0" w14:textId="77777777" w:rsidR="00AF78F3" w:rsidRDefault="006C3390" w:rsidP="00BB742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POSITION DESCRIPTION</w:t>
      </w:r>
    </w:p>
    <w:p w14:paraId="57ECB780" w14:textId="394FFE52" w:rsidR="00FE5EDF" w:rsidRDefault="00FE5EDF" w:rsidP="00BB742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Tillamook Coast Visitors Association is a 501c6 tourism destination management organization representing Tillamook County. Established in 2014, we have worked to bring community-based tourism to the county, based on sustainable tourism principles of people (community), place (stewardship) and profit (year-round economic vitality). We are seeking a skilled person to fulfill a much-needed role of Administrative and Operations Assistant.</w:t>
      </w:r>
    </w:p>
    <w:p w14:paraId="269735B9" w14:textId="4CDC5A0B" w:rsidR="00AF78F3" w:rsidRPr="00FE5EDF" w:rsidRDefault="00FA71DD" w:rsidP="00BB742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Administrative </w:t>
      </w:r>
      <w:r w:rsidR="00DD571C">
        <w:rPr>
          <w:rFonts w:ascii="Arial" w:eastAsia="Arial" w:hAnsi="Arial" w:cs="Arial"/>
          <w:sz w:val="20"/>
          <w:szCs w:val="20"/>
        </w:rPr>
        <w:t xml:space="preserve">and Operations </w:t>
      </w:r>
      <w:r>
        <w:rPr>
          <w:rFonts w:ascii="Arial" w:eastAsia="Arial" w:hAnsi="Arial" w:cs="Arial"/>
          <w:sz w:val="20"/>
          <w:szCs w:val="20"/>
        </w:rPr>
        <w:t>Assistant is a core member of the Tillamook Coast Visitors Association</w:t>
      </w:r>
      <w:r w:rsidR="00EF3302">
        <w:rPr>
          <w:rFonts w:ascii="Arial" w:eastAsia="Arial" w:hAnsi="Arial" w:cs="Arial"/>
          <w:sz w:val="20"/>
          <w:szCs w:val="20"/>
        </w:rPr>
        <w:t xml:space="preserve"> (TCVA)</w:t>
      </w:r>
      <w:r>
        <w:rPr>
          <w:rFonts w:ascii="Arial" w:eastAsia="Arial" w:hAnsi="Arial" w:cs="Arial"/>
          <w:sz w:val="20"/>
          <w:szCs w:val="20"/>
        </w:rPr>
        <w:t xml:space="preserve"> organization, </w:t>
      </w:r>
      <w:r w:rsidR="00530742">
        <w:rPr>
          <w:rFonts w:ascii="Arial" w:eastAsia="Arial" w:hAnsi="Arial" w:cs="Arial"/>
          <w:sz w:val="20"/>
          <w:szCs w:val="20"/>
        </w:rPr>
        <w:t xml:space="preserve">assisting with programs, operations, databases, filing systems, </w:t>
      </w:r>
      <w:proofErr w:type="spellStart"/>
      <w:r w:rsidR="00530742">
        <w:rPr>
          <w:rFonts w:ascii="Arial" w:eastAsia="Arial" w:hAnsi="Arial" w:cs="Arial"/>
          <w:sz w:val="20"/>
          <w:szCs w:val="20"/>
        </w:rPr>
        <w:t>reportings</w:t>
      </w:r>
      <w:proofErr w:type="spellEnd"/>
      <w:r w:rsidR="00530742">
        <w:rPr>
          <w:rFonts w:ascii="Arial" w:eastAsia="Arial" w:hAnsi="Arial" w:cs="Arial"/>
          <w:sz w:val="20"/>
          <w:szCs w:val="20"/>
        </w:rPr>
        <w:t xml:space="preserve">, </w:t>
      </w:r>
      <w:r w:rsidR="00EF3302">
        <w:rPr>
          <w:rFonts w:ascii="Arial" w:eastAsia="Arial" w:hAnsi="Arial" w:cs="Arial"/>
          <w:sz w:val="20"/>
          <w:szCs w:val="20"/>
        </w:rPr>
        <w:t xml:space="preserve">training, </w:t>
      </w:r>
      <w:r w:rsidR="00530742">
        <w:rPr>
          <w:rFonts w:ascii="Arial" w:eastAsia="Arial" w:hAnsi="Arial" w:cs="Arial"/>
          <w:sz w:val="20"/>
          <w:szCs w:val="20"/>
        </w:rPr>
        <w:t>mailings, board meetings, banquets, social media assistance, surveys, and other key tasks as needed.</w:t>
      </w:r>
      <w:r w:rsidR="00EF3302">
        <w:rPr>
          <w:rFonts w:ascii="Arial" w:eastAsia="Arial" w:hAnsi="Arial" w:cs="Arial"/>
          <w:sz w:val="20"/>
          <w:szCs w:val="20"/>
        </w:rPr>
        <w:t xml:space="preserve"> </w:t>
      </w:r>
      <w:r w:rsidR="00530742" w:rsidRPr="00530742">
        <w:rPr>
          <w:rStyle w:val="hgkelc"/>
          <w:rFonts w:ascii="Arial" w:hAnsi="Arial" w:cs="Arial"/>
          <w:sz w:val="20"/>
          <w:szCs w:val="20"/>
          <w:lang w:val="en"/>
        </w:rPr>
        <w:t xml:space="preserve">This role requires organizational skills, clear written and verbal communication, and ability to prioritize and meet deadlines. Customer service and </w:t>
      </w:r>
      <w:r w:rsidR="00FE5EDF">
        <w:rPr>
          <w:rStyle w:val="hgkelc"/>
          <w:rFonts w:ascii="Arial" w:hAnsi="Arial" w:cs="Arial"/>
          <w:sz w:val="20"/>
          <w:szCs w:val="20"/>
          <w:lang w:val="en"/>
        </w:rPr>
        <w:t>business operations</w:t>
      </w:r>
      <w:r w:rsidR="00D72824">
        <w:rPr>
          <w:rStyle w:val="hgkelc"/>
          <w:rFonts w:ascii="Arial" w:hAnsi="Arial" w:cs="Arial"/>
          <w:sz w:val="20"/>
          <w:szCs w:val="20"/>
          <w:lang w:val="en"/>
        </w:rPr>
        <w:t xml:space="preserve"> experience is key to success in this role.</w:t>
      </w:r>
    </w:p>
    <w:p w14:paraId="01C6E132" w14:textId="3D94CF54" w:rsidR="00530742" w:rsidRDefault="00C46B35" w:rsidP="00BB7428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TCVA offers a hybrid work environment with the option to work at offices at </w:t>
      </w:r>
      <w:r w:rsidR="00EF3302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 xml:space="preserve">Port of Tillamook Bay. The benefits package includes health insurance reimbursement, home office stipend, generous paid time off, holidays, </w:t>
      </w:r>
      <w:r w:rsidR="00D72824">
        <w:rPr>
          <w:rFonts w:ascii="Arial" w:eastAsia="Arial" w:hAnsi="Arial" w:cs="Arial"/>
          <w:sz w:val="20"/>
          <w:szCs w:val="20"/>
        </w:rPr>
        <w:t xml:space="preserve">Safe Harbor </w:t>
      </w:r>
      <w:r>
        <w:rPr>
          <w:rFonts w:ascii="Arial" w:eastAsia="Arial" w:hAnsi="Arial" w:cs="Arial"/>
          <w:sz w:val="20"/>
          <w:szCs w:val="20"/>
        </w:rPr>
        <w:t>401K plan (after 3 months of employment) and other insurance programs</w:t>
      </w:r>
      <w:r w:rsidR="00D72824"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3804EB30" w14:textId="5C851BDC" w:rsidR="00530742" w:rsidRPr="00D72824" w:rsidRDefault="00EF3302" w:rsidP="00BB7428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D72824">
        <w:rPr>
          <w:rFonts w:ascii="Arial" w:eastAsia="Arial" w:hAnsi="Arial" w:cs="Arial"/>
          <w:color w:val="000000" w:themeColor="text1"/>
          <w:sz w:val="20"/>
          <w:szCs w:val="20"/>
        </w:rPr>
        <w:t xml:space="preserve">Compensation is hourly, </w:t>
      </w:r>
      <w:r w:rsidR="00FE5EDF">
        <w:rPr>
          <w:rFonts w:ascii="Arial" w:eastAsia="Arial" w:hAnsi="Arial" w:cs="Arial"/>
          <w:color w:val="000000" w:themeColor="text1"/>
          <w:sz w:val="20"/>
          <w:szCs w:val="20"/>
        </w:rPr>
        <w:t>$30-$35 an hour</w:t>
      </w:r>
      <w:r w:rsidRPr="00D72824">
        <w:rPr>
          <w:rFonts w:ascii="Arial" w:eastAsia="Arial" w:hAnsi="Arial" w:cs="Arial"/>
          <w:color w:val="000000" w:themeColor="text1"/>
          <w:sz w:val="20"/>
          <w:szCs w:val="20"/>
        </w:rPr>
        <w:t xml:space="preserve"> based on level of experience.</w:t>
      </w:r>
      <w:r w:rsidR="00D72824" w:rsidRPr="00D7282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1F4D300" w14:textId="13EAF6A6" w:rsidR="00AF78F3" w:rsidRDefault="006C3390" w:rsidP="00BB742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RESPONSIBILITIES</w:t>
      </w:r>
    </w:p>
    <w:p w14:paraId="784F63D7" w14:textId="021EC86B" w:rsidR="00AF78F3" w:rsidRDefault="00EF3302" w:rsidP="00BB742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Operations</w:t>
      </w:r>
      <w:r w:rsidR="006C3390">
        <w:rPr>
          <w:rFonts w:ascii="Arial" w:eastAsia="Arial" w:hAnsi="Arial" w:cs="Arial"/>
          <w:sz w:val="20"/>
          <w:szCs w:val="20"/>
        </w:rPr>
        <w:t xml:space="preserve"> </w:t>
      </w:r>
      <w:r w:rsidR="0033431F">
        <w:rPr>
          <w:rFonts w:ascii="Arial" w:eastAsia="Arial" w:hAnsi="Arial" w:cs="Arial"/>
          <w:sz w:val="20"/>
          <w:szCs w:val="20"/>
        </w:rPr>
        <w:t>–</w:t>
      </w:r>
      <w:r w:rsidR="006C339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 the support tasks of TCVA</w:t>
      </w:r>
      <w:r w:rsidR="0033431F">
        <w:rPr>
          <w:rFonts w:ascii="Arial" w:eastAsia="Arial" w:hAnsi="Arial" w:cs="Arial"/>
          <w:sz w:val="20"/>
          <w:szCs w:val="20"/>
        </w:rPr>
        <w:t xml:space="preserve">, </w:t>
      </w:r>
      <w:r w:rsidR="00EB38DC">
        <w:rPr>
          <w:rFonts w:ascii="Arial" w:eastAsia="Arial" w:hAnsi="Arial" w:cs="Arial"/>
          <w:sz w:val="20"/>
          <w:szCs w:val="20"/>
        </w:rPr>
        <w:t>such as</w:t>
      </w:r>
      <w:r w:rsidR="006C3390">
        <w:rPr>
          <w:rFonts w:ascii="Arial" w:eastAsia="Arial" w:hAnsi="Arial" w:cs="Arial"/>
          <w:sz w:val="20"/>
          <w:szCs w:val="20"/>
        </w:rPr>
        <w:t>:</w:t>
      </w:r>
    </w:p>
    <w:p w14:paraId="18B61BD4" w14:textId="4D37D352" w:rsidR="00AF78F3" w:rsidRDefault="00EF3302" w:rsidP="00BB7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Database management and filing systems</w:t>
      </w:r>
      <w:r w:rsidR="006C339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6B2E991" w14:textId="77777777" w:rsidR="00FE5EDF" w:rsidRPr="00C858E4" w:rsidRDefault="00FE5EDF" w:rsidP="00FE5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Assist with grant programs and communications, working with Executive Director</w:t>
      </w:r>
      <w:r w:rsidRPr="00C858E4">
        <w:rPr>
          <w:rFonts w:ascii="Arial" w:eastAsia="Arial" w:hAnsi="Arial" w:cs="Arial"/>
          <w:sz w:val="20"/>
          <w:szCs w:val="20"/>
        </w:rPr>
        <w:t xml:space="preserve"> </w:t>
      </w:r>
    </w:p>
    <w:p w14:paraId="48B75563" w14:textId="77777777" w:rsidR="00FE5EDF" w:rsidRPr="00DD7F23" w:rsidRDefault="00FE5EDF" w:rsidP="00FE5E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 calendar management</w:t>
      </w:r>
    </w:p>
    <w:p w14:paraId="1D565D13" w14:textId="66CB7933" w:rsidR="00AF78F3" w:rsidRDefault="00EF3302" w:rsidP="00BB7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Website updates as needed </w:t>
      </w:r>
    </w:p>
    <w:p w14:paraId="7B55F6C7" w14:textId="77777777" w:rsidR="00FE5EDF" w:rsidRPr="00B03C45" w:rsidRDefault="00FE5EDF" w:rsidP="00FE5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Assist with yearly tourism banquet and other industry events as needed</w:t>
      </w:r>
    </w:p>
    <w:p w14:paraId="2BE9190B" w14:textId="50A8179D" w:rsidR="00FE5EDF" w:rsidRPr="00A6724F" w:rsidRDefault="00FE5EDF" w:rsidP="00FE5EDF">
      <w:pPr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Manage mail, notify team members of needed communications and actions</w:t>
      </w:r>
    </w:p>
    <w:p w14:paraId="3CCAA83E" w14:textId="3509CB22" w:rsidR="00B03C45" w:rsidRDefault="00FE5EDF" w:rsidP="00BB7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Gather and d</w:t>
      </w:r>
      <w:r w:rsidR="00EF3302">
        <w:rPr>
          <w:rFonts w:ascii="Arial" w:eastAsia="Arial" w:hAnsi="Arial" w:cs="Arial"/>
          <w:color w:val="000000"/>
          <w:sz w:val="20"/>
          <w:szCs w:val="20"/>
        </w:rPr>
        <w:t>istribute information packets to board members for monthly board meetings</w:t>
      </w:r>
      <w:r w:rsidR="006C339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03C8975" w14:textId="77777777" w:rsidR="004D7022" w:rsidRPr="0012731C" w:rsidRDefault="004D7022" w:rsidP="004D70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Assist with set-up of tourism board meetings, prepare board packets, take minutes and other duties as needed</w:t>
      </w:r>
    </w:p>
    <w:p w14:paraId="2A1E134E" w14:textId="53C29817" w:rsidR="00DD7F23" w:rsidRPr="004D7022" w:rsidRDefault="00DD7F23" w:rsidP="00BB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Coordinate team meetings</w:t>
      </w:r>
    </w:p>
    <w:p w14:paraId="0C1536F4" w14:textId="24D830C2" w:rsidR="004D7022" w:rsidRDefault="004D7022" w:rsidP="004D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 guidebook business</w:t>
      </w:r>
    </w:p>
    <w:p w14:paraId="096739AC" w14:textId="12FAAEA1" w:rsidR="004D7022" w:rsidRPr="004D7022" w:rsidRDefault="00FE5EDF" w:rsidP="004D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Distribute</w:t>
      </w:r>
      <w:r w:rsidR="004D7022">
        <w:rPr>
          <w:rFonts w:ascii="Arial" w:eastAsia="Arial" w:hAnsi="Arial" w:cs="Arial"/>
          <w:color w:val="000000"/>
          <w:sz w:val="20"/>
          <w:szCs w:val="20"/>
        </w:rPr>
        <w:t xml:space="preserve"> brochures as needed</w:t>
      </w:r>
    </w:p>
    <w:p w14:paraId="15E34FFC" w14:textId="5B3EDFA4" w:rsidR="00DD7F23" w:rsidRPr="00BB7428" w:rsidRDefault="00DD7F23" w:rsidP="00BB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tasks as needed</w:t>
      </w:r>
    </w:p>
    <w:p w14:paraId="5F043E58" w14:textId="77777777" w:rsidR="006F45A3" w:rsidRDefault="006F45A3" w:rsidP="00BB74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14:paraId="2949F54E" w14:textId="491E5DC0" w:rsidR="00AF78F3" w:rsidRPr="00CE2757" w:rsidRDefault="00882FD5" w:rsidP="00BB74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CE2757">
        <w:rPr>
          <w:rFonts w:ascii="Arial" w:eastAsia="Arial" w:hAnsi="Arial" w:cs="Arial"/>
          <w:sz w:val="20"/>
          <w:szCs w:val="20"/>
          <w:u w:val="single"/>
        </w:rPr>
        <w:t>Industry Programs</w:t>
      </w:r>
      <w:r w:rsidR="006C3390" w:rsidRPr="00CE2757">
        <w:rPr>
          <w:rFonts w:ascii="Arial" w:eastAsia="Arial" w:hAnsi="Arial" w:cs="Arial"/>
          <w:sz w:val="20"/>
          <w:szCs w:val="20"/>
        </w:rPr>
        <w:t xml:space="preserve"> </w:t>
      </w:r>
      <w:r w:rsidR="004D7022">
        <w:rPr>
          <w:rFonts w:ascii="Arial" w:eastAsia="Arial" w:hAnsi="Arial" w:cs="Arial"/>
          <w:sz w:val="20"/>
          <w:szCs w:val="20"/>
        </w:rPr>
        <w:t>–</w:t>
      </w:r>
      <w:r w:rsidR="006C3390" w:rsidRPr="00CE2757">
        <w:rPr>
          <w:rFonts w:ascii="Arial" w:eastAsia="Arial" w:hAnsi="Arial" w:cs="Arial"/>
          <w:sz w:val="20"/>
          <w:szCs w:val="20"/>
        </w:rPr>
        <w:t xml:space="preserve"> </w:t>
      </w:r>
      <w:r w:rsidR="004D7022">
        <w:rPr>
          <w:rFonts w:ascii="Arial" w:eastAsia="Arial" w:hAnsi="Arial" w:cs="Arial"/>
          <w:sz w:val="20"/>
          <w:szCs w:val="20"/>
        </w:rPr>
        <w:t>Assist with</w:t>
      </w:r>
      <w:r w:rsidR="006C3390" w:rsidRPr="00CE2757">
        <w:rPr>
          <w:rFonts w:ascii="Arial" w:eastAsia="Arial" w:hAnsi="Arial" w:cs="Arial"/>
          <w:sz w:val="20"/>
          <w:szCs w:val="20"/>
        </w:rPr>
        <w:t>:</w:t>
      </w:r>
      <w:r w:rsidR="00E31401" w:rsidRPr="00CE2757">
        <w:rPr>
          <w:rFonts w:ascii="Arial" w:eastAsia="Arial" w:hAnsi="Arial" w:cs="Arial"/>
          <w:sz w:val="20"/>
          <w:szCs w:val="20"/>
        </w:rPr>
        <w:br/>
      </w:r>
    </w:p>
    <w:p w14:paraId="675EE66B" w14:textId="2A48475E" w:rsidR="004D7022" w:rsidRPr="00BB7428" w:rsidRDefault="004D7022" w:rsidP="004D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Support for training programs, such as Guest Service Gold, online </w:t>
      </w:r>
      <w:r w:rsidR="00765276">
        <w:rPr>
          <w:rFonts w:ascii="Arial" w:eastAsia="Arial" w:hAnsi="Arial" w:cs="Arial"/>
          <w:sz w:val="20"/>
          <w:szCs w:val="20"/>
        </w:rPr>
        <w:t xml:space="preserve">educational </w:t>
      </w:r>
      <w:r>
        <w:rPr>
          <w:rFonts w:ascii="Arial" w:eastAsia="Arial" w:hAnsi="Arial" w:cs="Arial"/>
          <w:sz w:val="20"/>
          <w:szCs w:val="20"/>
        </w:rPr>
        <w:t xml:space="preserve">programs </w:t>
      </w:r>
    </w:p>
    <w:p w14:paraId="3C873364" w14:textId="2B31D2A2" w:rsidR="00882FD5" w:rsidRDefault="004D7022" w:rsidP="00BB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Support the directors</w:t>
      </w:r>
      <w:r w:rsidR="00BB742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community planning meetings</w:t>
      </w:r>
    </w:p>
    <w:p w14:paraId="02EF0ADF" w14:textId="3E2D02A4" w:rsidR="00295283" w:rsidRDefault="00D06601" w:rsidP="00BB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Oversee and evaluate requests for training schedules, </w:t>
      </w:r>
      <w:r w:rsidR="000D3E4F">
        <w:rPr>
          <w:rFonts w:ascii="Arial" w:eastAsia="Arial" w:hAnsi="Arial" w:cs="Arial"/>
          <w:sz w:val="20"/>
          <w:szCs w:val="20"/>
        </w:rPr>
        <w:t>per availability of</w:t>
      </w:r>
      <w:r w:rsidR="00295283">
        <w:rPr>
          <w:rFonts w:ascii="Arial" w:eastAsia="Arial" w:hAnsi="Arial" w:cs="Arial"/>
          <w:sz w:val="20"/>
          <w:szCs w:val="20"/>
        </w:rPr>
        <w:t xml:space="preserve"> team member</w:t>
      </w:r>
      <w:r w:rsidR="000D3E4F">
        <w:rPr>
          <w:rFonts w:ascii="Arial" w:eastAsia="Arial" w:hAnsi="Arial" w:cs="Arial"/>
          <w:sz w:val="20"/>
          <w:szCs w:val="20"/>
        </w:rPr>
        <w:t>s</w:t>
      </w:r>
    </w:p>
    <w:p w14:paraId="5C0125B5" w14:textId="49690083" w:rsidR="00B93467" w:rsidRDefault="00B93467" w:rsidP="00BB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Attend </w:t>
      </w:r>
      <w:r w:rsidR="00D25F1C">
        <w:rPr>
          <w:rFonts w:ascii="Arial" w:eastAsia="Arial" w:hAnsi="Arial" w:cs="Arial"/>
          <w:sz w:val="20"/>
          <w:szCs w:val="20"/>
        </w:rPr>
        <w:t xml:space="preserve">industry </w:t>
      </w:r>
      <w:r>
        <w:rPr>
          <w:rFonts w:ascii="Arial" w:eastAsia="Arial" w:hAnsi="Arial" w:cs="Arial"/>
          <w:sz w:val="20"/>
          <w:szCs w:val="20"/>
        </w:rPr>
        <w:t>committee meetings as needed</w:t>
      </w:r>
    </w:p>
    <w:p w14:paraId="79C8E2CA" w14:textId="4215E088" w:rsidR="00765276" w:rsidRDefault="00765276" w:rsidP="00BB7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Assist with meetings and conference planning as needed</w:t>
      </w:r>
    </w:p>
    <w:p w14:paraId="00ADC41A" w14:textId="749CC65F" w:rsidR="0032108C" w:rsidRDefault="0032108C" w:rsidP="0032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Assist with conducting surveys of industry sectors to obtain data for economic reports</w:t>
      </w:r>
    </w:p>
    <w:p w14:paraId="6E9C6DEF" w14:textId="71F8541D" w:rsidR="007D0AA8" w:rsidRDefault="0032108C" w:rsidP="00BB742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</w:t>
      </w:r>
      <w:r w:rsidR="001447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accommodations and logistics for </w:t>
      </w:r>
      <w:r w:rsidR="0014473F" w:rsidRPr="005F2110">
        <w:rPr>
          <w:rFonts w:asciiTheme="minorHAnsi" w:hAnsiTheme="minorHAnsi" w:cstheme="minorHAnsi"/>
        </w:rPr>
        <w:t xml:space="preserve">travel writers, film crews, tour companies, </w:t>
      </w:r>
      <w:r>
        <w:rPr>
          <w:rFonts w:asciiTheme="minorHAnsi" w:hAnsiTheme="minorHAnsi" w:cstheme="minorHAnsi"/>
        </w:rPr>
        <w:t>as needed</w:t>
      </w:r>
    </w:p>
    <w:p w14:paraId="47A56C78" w14:textId="3DE148E7" w:rsidR="0032108C" w:rsidRPr="0014473F" w:rsidRDefault="0032108C" w:rsidP="00BB742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tasks as needed</w:t>
      </w:r>
    </w:p>
    <w:p w14:paraId="5FAD3135" w14:textId="77777777" w:rsidR="00AF78F3" w:rsidRDefault="00AF78F3" w:rsidP="00BB74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E385468" w14:textId="77777777" w:rsidR="00765276" w:rsidRDefault="00765276" w:rsidP="00BB7428">
      <w:pPr>
        <w:rPr>
          <w:rFonts w:ascii="Arial" w:eastAsia="Arial" w:hAnsi="Arial" w:cs="Arial"/>
          <w:b/>
          <w:sz w:val="20"/>
          <w:szCs w:val="20"/>
        </w:rPr>
      </w:pPr>
    </w:p>
    <w:p w14:paraId="4DA99D52" w14:textId="5C539998" w:rsidR="00AF78F3" w:rsidRDefault="006C3390" w:rsidP="00BB742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QUALIFICATIONS &amp; PREFERENCES</w:t>
      </w:r>
    </w:p>
    <w:p w14:paraId="7F051FE3" w14:textId="77777777" w:rsidR="00AF78F3" w:rsidRDefault="006C3390" w:rsidP="00BB7428">
      <w:pPr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Education Preparation and Work Experience</w:t>
      </w:r>
    </w:p>
    <w:p w14:paraId="02A54426" w14:textId="30ED47FA" w:rsidR="00AF78F3" w:rsidRDefault="004D7022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High school, with </w:t>
      </w:r>
      <w:proofErr w:type="gramStart"/>
      <w:r w:rsidR="00BB7428">
        <w:rPr>
          <w:rFonts w:ascii="Arial" w:eastAsia="Arial" w:hAnsi="Arial" w:cs="Arial"/>
          <w:sz w:val="20"/>
          <w:szCs w:val="20"/>
        </w:rPr>
        <w:t>Associate</w:t>
      </w:r>
      <w:proofErr w:type="gramEnd"/>
      <w:r w:rsidR="00BB7428">
        <w:rPr>
          <w:rFonts w:ascii="Arial" w:eastAsia="Arial" w:hAnsi="Arial" w:cs="Arial"/>
          <w:sz w:val="20"/>
          <w:szCs w:val="20"/>
        </w:rPr>
        <w:t xml:space="preserve"> </w:t>
      </w:r>
      <w:r w:rsidR="006C3390">
        <w:rPr>
          <w:rFonts w:ascii="Arial" w:eastAsia="Arial" w:hAnsi="Arial" w:cs="Arial"/>
          <w:sz w:val="20"/>
          <w:szCs w:val="20"/>
        </w:rPr>
        <w:t>degree</w:t>
      </w:r>
      <w:r>
        <w:rPr>
          <w:rFonts w:ascii="Arial" w:eastAsia="Arial" w:hAnsi="Arial" w:cs="Arial"/>
          <w:sz w:val="20"/>
          <w:szCs w:val="20"/>
        </w:rPr>
        <w:t xml:space="preserve"> preferred</w:t>
      </w:r>
    </w:p>
    <w:p w14:paraId="193422E0" w14:textId="22C5ADA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Minimum of </w:t>
      </w:r>
      <w:r w:rsidR="0032108C">
        <w:rPr>
          <w:rFonts w:ascii="Arial" w:eastAsia="Arial" w:hAnsi="Arial" w:cs="Arial"/>
          <w:sz w:val="20"/>
          <w:szCs w:val="20"/>
        </w:rPr>
        <w:t>3-5</w:t>
      </w:r>
      <w:r>
        <w:rPr>
          <w:rFonts w:ascii="Arial" w:eastAsia="Arial" w:hAnsi="Arial" w:cs="Arial"/>
          <w:sz w:val="20"/>
          <w:szCs w:val="20"/>
        </w:rPr>
        <w:t xml:space="preserve"> years professional experience</w:t>
      </w:r>
    </w:p>
    <w:p w14:paraId="06B99700" w14:textId="424C58A3" w:rsidR="00E319C3" w:rsidRDefault="00E319C3" w:rsidP="00C858E4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 in community and business development and/or logistics</w:t>
      </w:r>
    </w:p>
    <w:p w14:paraId="477406E8" w14:textId="52050E4C" w:rsidR="004D7022" w:rsidRDefault="004D7022" w:rsidP="004D7022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 in hospitality, tourism or customer service</w:t>
      </w:r>
    </w:p>
    <w:p w14:paraId="3548DDDC" w14:textId="77777777" w:rsidR="004D7022" w:rsidRPr="00C858E4" w:rsidRDefault="004D7022" w:rsidP="004D7022">
      <w:pPr>
        <w:spacing w:after="0"/>
        <w:rPr>
          <w:rFonts w:ascii="Arial" w:eastAsia="Arial" w:hAnsi="Arial" w:cs="Arial"/>
          <w:sz w:val="20"/>
          <w:szCs w:val="20"/>
        </w:rPr>
      </w:pPr>
    </w:p>
    <w:p w14:paraId="67E48C42" w14:textId="77777777" w:rsidR="00AF78F3" w:rsidRDefault="006C3390" w:rsidP="00BB7428">
      <w:pPr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Technical Skills</w:t>
      </w:r>
    </w:p>
    <w:p w14:paraId="3A1CA62D" w14:textId="705D5D3F" w:rsidR="004D7022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Knowledge of digital tools and databases commonly used in </w:t>
      </w:r>
      <w:r w:rsidR="00501F26">
        <w:rPr>
          <w:rFonts w:ascii="Arial" w:eastAsia="Arial" w:hAnsi="Arial" w:cs="Arial"/>
          <w:sz w:val="20"/>
          <w:szCs w:val="20"/>
        </w:rPr>
        <w:t>business and creative</w:t>
      </w:r>
      <w:r>
        <w:rPr>
          <w:rFonts w:ascii="Arial" w:eastAsia="Arial" w:hAnsi="Arial" w:cs="Arial"/>
          <w:sz w:val="20"/>
          <w:szCs w:val="20"/>
        </w:rPr>
        <w:t xml:space="preserve"> management</w:t>
      </w:r>
      <w:r w:rsidR="004D7022">
        <w:rPr>
          <w:rFonts w:ascii="Arial" w:eastAsia="Arial" w:hAnsi="Arial" w:cs="Arial"/>
          <w:sz w:val="20"/>
          <w:szCs w:val="20"/>
        </w:rPr>
        <w:t xml:space="preserve">, such as Microsoft programs (Word, Excel, PowerPoint), </w:t>
      </w:r>
      <w:r w:rsidR="004B2391">
        <w:rPr>
          <w:rFonts w:ascii="Arial" w:eastAsia="Arial" w:hAnsi="Arial" w:cs="Arial"/>
          <w:sz w:val="20"/>
          <w:szCs w:val="20"/>
        </w:rPr>
        <w:t xml:space="preserve">Google Workspace and Drive, </w:t>
      </w:r>
      <w:r w:rsidR="004D7022">
        <w:rPr>
          <w:rFonts w:ascii="Arial" w:eastAsia="Arial" w:hAnsi="Arial" w:cs="Arial"/>
          <w:sz w:val="20"/>
          <w:szCs w:val="20"/>
        </w:rPr>
        <w:t>Adobe Acrobat and Canva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5E5A49B" w14:textId="2053637E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Knowledge of </w:t>
      </w:r>
      <w:r w:rsidR="00BB7428">
        <w:rPr>
          <w:rFonts w:ascii="Arial" w:eastAsia="Arial" w:hAnsi="Arial" w:cs="Arial"/>
          <w:sz w:val="20"/>
          <w:szCs w:val="20"/>
        </w:rPr>
        <w:t>WordPress and social media platforms</w:t>
      </w:r>
    </w:p>
    <w:p w14:paraId="46408AC9" w14:textId="14A3B623" w:rsidR="00DA4BE2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Excellent verbal and written communication</w:t>
      </w:r>
      <w:r w:rsidR="0032108C">
        <w:rPr>
          <w:rFonts w:ascii="Arial" w:eastAsia="Arial" w:hAnsi="Arial" w:cs="Arial"/>
          <w:sz w:val="20"/>
          <w:szCs w:val="20"/>
        </w:rPr>
        <w:br/>
      </w:r>
    </w:p>
    <w:p w14:paraId="19342F3B" w14:textId="77777777" w:rsidR="00AF78F3" w:rsidRDefault="006C3390" w:rsidP="00BB7428">
      <w:pPr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Learning Inclinations</w:t>
      </w:r>
    </w:p>
    <w:p w14:paraId="0204A1E2" w14:textId="7777777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Independent, self-directed learner</w:t>
      </w:r>
    </w:p>
    <w:p w14:paraId="06C31E77" w14:textId="7777777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Creative problem-solver</w:t>
      </w:r>
    </w:p>
    <w:p w14:paraId="06747A07" w14:textId="7777777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learn new digital tools to optimize productivity and communication</w:t>
      </w:r>
    </w:p>
    <w:p w14:paraId="3D7A0AE4" w14:textId="678F27B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Proven to work independently as well as within a strong team-oriented culture.</w:t>
      </w:r>
      <w:r w:rsidR="0032108C">
        <w:rPr>
          <w:rFonts w:ascii="Arial" w:eastAsia="Arial" w:hAnsi="Arial" w:cs="Arial"/>
          <w:sz w:val="20"/>
          <w:szCs w:val="20"/>
        </w:rPr>
        <w:br/>
      </w:r>
    </w:p>
    <w:p w14:paraId="0E00ABCB" w14:textId="77777777" w:rsidR="00AF78F3" w:rsidRDefault="006C3390" w:rsidP="00BB7428">
      <w:pPr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Attitudinal Qualifications</w:t>
      </w:r>
    </w:p>
    <w:p w14:paraId="03ED770F" w14:textId="4CFB67CF" w:rsidR="0032108C" w:rsidRDefault="0032108C" w:rsidP="004D7022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Self-starter, comfortable working in a hybrid environment</w:t>
      </w:r>
    </w:p>
    <w:p w14:paraId="3DC7429D" w14:textId="0B1A1D94" w:rsidR="004D7022" w:rsidRDefault="004D7022" w:rsidP="004D7022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Effective interpersonal skills required</w:t>
      </w:r>
    </w:p>
    <w:p w14:paraId="4E98B143" w14:textId="7122E803" w:rsidR="004B2391" w:rsidRDefault="004B2391" w:rsidP="004D7022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Good Iistener</w:t>
      </w:r>
    </w:p>
    <w:p w14:paraId="238C15F0" w14:textId="5EBF4C6E" w:rsidR="002A6856" w:rsidRDefault="002A6856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Ability to work </w:t>
      </w:r>
      <w:r w:rsidR="00B76DB8">
        <w:rPr>
          <w:rFonts w:ascii="Arial" w:eastAsia="Arial" w:hAnsi="Arial" w:cs="Arial"/>
          <w:sz w:val="20"/>
          <w:szCs w:val="20"/>
        </w:rPr>
        <w:t xml:space="preserve">effectively </w:t>
      </w:r>
      <w:r>
        <w:rPr>
          <w:rFonts w:ascii="Arial" w:eastAsia="Arial" w:hAnsi="Arial" w:cs="Arial"/>
          <w:sz w:val="20"/>
          <w:szCs w:val="20"/>
        </w:rPr>
        <w:t xml:space="preserve">with diverse </w:t>
      </w:r>
      <w:r w:rsidR="004E3029">
        <w:rPr>
          <w:rFonts w:ascii="Arial" w:eastAsia="Arial" w:hAnsi="Arial" w:cs="Arial"/>
          <w:sz w:val="20"/>
          <w:szCs w:val="20"/>
        </w:rPr>
        <w:t>stakeholders</w:t>
      </w:r>
    </w:p>
    <w:p w14:paraId="4ACB4AF6" w14:textId="69DECDDA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Strong track record of ethics </w:t>
      </w:r>
    </w:p>
    <w:p w14:paraId="74078C64" w14:textId="7777777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organize time effectively and manage multiple tasks simultaneously</w:t>
      </w:r>
    </w:p>
    <w:p w14:paraId="60A1CE0A" w14:textId="7777777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set and meet deadlines</w:t>
      </w:r>
    </w:p>
    <w:p w14:paraId="3A6A3D42" w14:textId="7777777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Strong curiosity and passion for learning, with an excitement for new challenges</w:t>
      </w:r>
    </w:p>
    <w:p w14:paraId="18BCEED6" w14:textId="77777777" w:rsidR="00AF78F3" w:rsidRDefault="006C3390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Flexible and team-oriented</w:t>
      </w:r>
    </w:p>
    <w:p w14:paraId="232343C3" w14:textId="25085D98" w:rsidR="00AF78F3" w:rsidRDefault="0032108C" w:rsidP="00BB7428">
      <w:pPr>
        <w:numPr>
          <w:ilvl w:val="1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6C3390">
        <w:rPr>
          <w:rFonts w:ascii="Arial" w:eastAsia="Arial" w:hAnsi="Arial" w:cs="Arial"/>
          <w:sz w:val="20"/>
          <w:szCs w:val="20"/>
        </w:rPr>
        <w:t>trong attention to detail</w:t>
      </w:r>
    </w:p>
    <w:p w14:paraId="4BD11A0F" w14:textId="6ACD0B31" w:rsidR="005956EF" w:rsidRDefault="006C3390" w:rsidP="005956EF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477BF">
        <w:rPr>
          <w:rFonts w:ascii="Arial" w:eastAsia="Arial" w:hAnsi="Arial" w:cs="Arial"/>
          <w:sz w:val="20"/>
          <w:szCs w:val="20"/>
        </w:rPr>
        <w:t xml:space="preserve">Willingness for occasional </w:t>
      </w:r>
      <w:r w:rsidR="0032108C">
        <w:rPr>
          <w:rFonts w:ascii="Arial" w:eastAsia="Arial" w:hAnsi="Arial" w:cs="Arial"/>
          <w:sz w:val="20"/>
          <w:szCs w:val="20"/>
        </w:rPr>
        <w:t>work evenings and</w:t>
      </w:r>
      <w:r w:rsidRPr="00B477BF">
        <w:rPr>
          <w:rFonts w:ascii="Arial" w:eastAsia="Arial" w:hAnsi="Arial" w:cs="Arial"/>
          <w:sz w:val="20"/>
          <w:szCs w:val="20"/>
        </w:rPr>
        <w:t xml:space="preserve"> weekend</w:t>
      </w:r>
      <w:r w:rsidR="00B477BF" w:rsidRPr="00B477BF">
        <w:rPr>
          <w:rFonts w:ascii="Arial" w:eastAsia="Arial" w:hAnsi="Arial" w:cs="Arial"/>
          <w:sz w:val="20"/>
          <w:szCs w:val="20"/>
        </w:rPr>
        <w:t>s</w:t>
      </w:r>
      <w:bookmarkStart w:id="0" w:name="_heading=h.gjdgxs" w:colFirst="0" w:colLast="0"/>
      <w:bookmarkEnd w:id="0"/>
      <w:r w:rsidR="0032108C">
        <w:rPr>
          <w:rFonts w:ascii="Arial" w:eastAsia="Arial" w:hAnsi="Arial" w:cs="Arial"/>
          <w:sz w:val="20"/>
          <w:szCs w:val="20"/>
        </w:rPr>
        <w:t xml:space="preserve"> if needed</w:t>
      </w:r>
    </w:p>
    <w:p w14:paraId="1042B11E" w14:textId="78047796" w:rsidR="00AF78F3" w:rsidRDefault="00AF78F3" w:rsidP="00BB7428">
      <w:pPr>
        <w:rPr>
          <w:rFonts w:ascii="Arial" w:eastAsia="Arial" w:hAnsi="Arial" w:cs="Arial"/>
          <w:sz w:val="20"/>
          <w:szCs w:val="20"/>
        </w:rPr>
      </w:pPr>
    </w:p>
    <w:p w14:paraId="38534AFD" w14:textId="5C8142DE" w:rsidR="00393990" w:rsidRPr="00393990" w:rsidRDefault="00393990" w:rsidP="00BB7428">
      <w:pPr>
        <w:rPr>
          <w:rFonts w:ascii="Arial" w:eastAsia="Arial" w:hAnsi="Arial" w:cs="Arial"/>
          <w:b/>
          <w:bCs/>
          <w:sz w:val="24"/>
          <w:szCs w:val="24"/>
        </w:rPr>
      </w:pPr>
      <w:r w:rsidRPr="00393990">
        <w:rPr>
          <w:rFonts w:ascii="Arial" w:eastAsia="Arial" w:hAnsi="Arial" w:cs="Arial"/>
          <w:b/>
          <w:bCs/>
          <w:sz w:val="24"/>
          <w:szCs w:val="24"/>
        </w:rPr>
        <w:t>To apply, go to tillamookcoast.com/industry and cl</w:t>
      </w:r>
      <w:r w:rsidR="00EB4296">
        <w:rPr>
          <w:rFonts w:ascii="Arial" w:eastAsia="Arial" w:hAnsi="Arial" w:cs="Arial"/>
          <w:b/>
          <w:bCs/>
          <w:sz w:val="24"/>
          <w:szCs w:val="24"/>
        </w:rPr>
        <w:t>i</w:t>
      </w:r>
      <w:r w:rsidRPr="00393990">
        <w:rPr>
          <w:rFonts w:ascii="Arial" w:eastAsia="Arial" w:hAnsi="Arial" w:cs="Arial"/>
          <w:b/>
          <w:bCs/>
          <w:sz w:val="24"/>
          <w:szCs w:val="24"/>
        </w:rPr>
        <w:t xml:space="preserve">ck on the “Jobs” Button. Please send the application and your resume to: </w:t>
      </w:r>
      <w:hyperlink r:id="rId9" w:history="1">
        <w:r w:rsidRPr="00393990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nan@tillamookcoast.com</w:t>
        </w:r>
      </w:hyperlink>
      <w:r w:rsidRPr="00393990">
        <w:rPr>
          <w:rFonts w:ascii="Arial" w:eastAsia="Arial" w:hAnsi="Arial" w:cs="Arial"/>
          <w:b/>
          <w:bCs/>
          <w:sz w:val="24"/>
          <w:szCs w:val="24"/>
        </w:rPr>
        <w:t xml:space="preserve">   </w:t>
      </w:r>
    </w:p>
    <w:p w14:paraId="45763CE3" w14:textId="333FF97F" w:rsidR="00393990" w:rsidRPr="00393990" w:rsidRDefault="00393990" w:rsidP="00BB7428">
      <w:pPr>
        <w:rPr>
          <w:rFonts w:ascii="Arial" w:eastAsia="Arial" w:hAnsi="Arial" w:cs="Arial"/>
          <w:b/>
          <w:bCs/>
          <w:sz w:val="24"/>
          <w:szCs w:val="24"/>
        </w:rPr>
      </w:pPr>
      <w:r w:rsidRPr="00393990">
        <w:rPr>
          <w:rFonts w:ascii="Arial" w:eastAsia="Arial" w:hAnsi="Arial" w:cs="Arial"/>
          <w:b/>
          <w:bCs/>
          <w:sz w:val="24"/>
          <w:szCs w:val="24"/>
        </w:rPr>
        <w:t xml:space="preserve">Deadline to apply: Nov. 15, 2024 </w:t>
      </w:r>
    </w:p>
    <w:p w14:paraId="1AB452B3" w14:textId="77777777" w:rsidR="00FE5EDF" w:rsidRPr="0043355D" w:rsidRDefault="00FE5EDF" w:rsidP="00BB7428">
      <w:pPr>
        <w:rPr>
          <w:rFonts w:ascii="Arial" w:eastAsia="Arial" w:hAnsi="Arial" w:cs="Arial"/>
          <w:sz w:val="20"/>
          <w:szCs w:val="20"/>
        </w:rPr>
      </w:pPr>
    </w:p>
    <w:sectPr w:rsidR="00FE5EDF" w:rsidRPr="004335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0919" w14:textId="77777777" w:rsidR="00A370A0" w:rsidRDefault="00A370A0" w:rsidP="00B94B0F">
      <w:pPr>
        <w:spacing w:after="0" w:line="240" w:lineRule="auto"/>
      </w:pPr>
      <w:r>
        <w:separator/>
      </w:r>
    </w:p>
  </w:endnote>
  <w:endnote w:type="continuationSeparator" w:id="0">
    <w:p w14:paraId="45F54EF7" w14:textId="77777777" w:rsidR="00A370A0" w:rsidRDefault="00A370A0" w:rsidP="00B9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7A27" w14:textId="77777777" w:rsidR="00B94B0F" w:rsidRDefault="00B94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FB53" w14:textId="77777777" w:rsidR="00B94B0F" w:rsidRDefault="00B94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4A85" w14:textId="77777777" w:rsidR="00B94B0F" w:rsidRDefault="00B9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E80" w14:textId="77777777" w:rsidR="00A370A0" w:rsidRDefault="00A370A0" w:rsidP="00B94B0F">
      <w:pPr>
        <w:spacing w:after="0" w:line="240" w:lineRule="auto"/>
      </w:pPr>
      <w:r>
        <w:separator/>
      </w:r>
    </w:p>
  </w:footnote>
  <w:footnote w:type="continuationSeparator" w:id="0">
    <w:p w14:paraId="1C36403F" w14:textId="77777777" w:rsidR="00A370A0" w:rsidRDefault="00A370A0" w:rsidP="00B9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BA7B" w14:textId="74BBD49D" w:rsidR="00B94B0F" w:rsidRDefault="00B94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537E" w14:textId="64D883E4" w:rsidR="00B94B0F" w:rsidRDefault="00B94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7A00" w14:textId="53A825B8" w:rsidR="00B94B0F" w:rsidRDefault="00B9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4F9"/>
    <w:multiLevelType w:val="multilevel"/>
    <w:tmpl w:val="A79ED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C23952"/>
    <w:multiLevelType w:val="multilevel"/>
    <w:tmpl w:val="6B60E0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802A0D"/>
    <w:multiLevelType w:val="multilevel"/>
    <w:tmpl w:val="C45A5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0E5C81"/>
    <w:multiLevelType w:val="hybridMultilevel"/>
    <w:tmpl w:val="F6FC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18B8"/>
    <w:multiLevelType w:val="multilevel"/>
    <w:tmpl w:val="22381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731AB8"/>
    <w:multiLevelType w:val="hybridMultilevel"/>
    <w:tmpl w:val="6B565334"/>
    <w:lvl w:ilvl="0" w:tplc="7DFCC0D6">
      <w:start w:val="1"/>
      <w:numFmt w:val="upperLetter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8"/>
        <w:sz w:val="20"/>
        <w:szCs w:val="20"/>
        <w:lang w:val="en-US" w:eastAsia="en-US" w:bidi="ar-SA"/>
      </w:rPr>
    </w:lvl>
    <w:lvl w:ilvl="1" w:tplc="781EA25A">
      <w:numFmt w:val="bullet"/>
      <w:lvlText w:val="■"/>
      <w:lvlJc w:val="left"/>
      <w:pPr>
        <w:ind w:left="15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E618CE5E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901CEA38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12D49B1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F9585D7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EC46D71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4E22C6B8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28407016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3B4299"/>
    <w:multiLevelType w:val="multilevel"/>
    <w:tmpl w:val="70E2F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563427"/>
    <w:multiLevelType w:val="multilevel"/>
    <w:tmpl w:val="E2BCF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3114727">
    <w:abstractNumId w:val="2"/>
  </w:num>
  <w:num w:numId="2" w16cid:durableId="926424168">
    <w:abstractNumId w:val="6"/>
  </w:num>
  <w:num w:numId="3" w16cid:durableId="125468427">
    <w:abstractNumId w:val="4"/>
  </w:num>
  <w:num w:numId="4" w16cid:durableId="531959912">
    <w:abstractNumId w:val="1"/>
  </w:num>
  <w:num w:numId="5" w16cid:durableId="2030643065">
    <w:abstractNumId w:val="7"/>
  </w:num>
  <w:num w:numId="6" w16cid:durableId="1474761173">
    <w:abstractNumId w:val="0"/>
  </w:num>
  <w:num w:numId="7" w16cid:durableId="687945374">
    <w:abstractNumId w:val="3"/>
  </w:num>
  <w:num w:numId="8" w16cid:durableId="1943491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F3"/>
    <w:rsid w:val="000073ED"/>
    <w:rsid w:val="00014162"/>
    <w:rsid w:val="0001595F"/>
    <w:rsid w:val="00016821"/>
    <w:rsid w:val="00030FCA"/>
    <w:rsid w:val="00032392"/>
    <w:rsid w:val="0008688D"/>
    <w:rsid w:val="000B33DD"/>
    <w:rsid w:val="000D3E4F"/>
    <w:rsid w:val="0012731C"/>
    <w:rsid w:val="00141020"/>
    <w:rsid w:val="0014473F"/>
    <w:rsid w:val="00145802"/>
    <w:rsid w:val="00156825"/>
    <w:rsid w:val="00164B94"/>
    <w:rsid w:val="001A697E"/>
    <w:rsid w:val="001C2814"/>
    <w:rsid w:val="001D5900"/>
    <w:rsid w:val="00255DBD"/>
    <w:rsid w:val="0028190E"/>
    <w:rsid w:val="00295283"/>
    <w:rsid w:val="002A6856"/>
    <w:rsid w:val="002B05E6"/>
    <w:rsid w:val="002B40E8"/>
    <w:rsid w:val="002B5471"/>
    <w:rsid w:val="002C2592"/>
    <w:rsid w:val="002D2DE4"/>
    <w:rsid w:val="00303344"/>
    <w:rsid w:val="0032108C"/>
    <w:rsid w:val="0033431F"/>
    <w:rsid w:val="003411F6"/>
    <w:rsid w:val="00365752"/>
    <w:rsid w:val="00393990"/>
    <w:rsid w:val="003A2924"/>
    <w:rsid w:val="003B654E"/>
    <w:rsid w:val="003C6B3E"/>
    <w:rsid w:val="003D0C31"/>
    <w:rsid w:val="0043355D"/>
    <w:rsid w:val="004839A4"/>
    <w:rsid w:val="004845AE"/>
    <w:rsid w:val="004877C0"/>
    <w:rsid w:val="004B2391"/>
    <w:rsid w:val="004B2D67"/>
    <w:rsid w:val="004D474C"/>
    <w:rsid w:val="004D7022"/>
    <w:rsid w:val="004E2BDA"/>
    <w:rsid w:val="004E3029"/>
    <w:rsid w:val="00501F26"/>
    <w:rsid w:val="00503D14"/>
    <w:rsid w:val="00530742"/>
    <w:rsid w:val="0053652F"/>
    <w:rsid w:val="005721DF"/>
    <w:rsid w:val="00574AAF"/>
    <w:rsid w:val="00584F90"/>
    <w:rsid w:val="005956EF"/>
    <w:rsid w:val="005A22BE"/>
    <w:rsid w:val="005D57B1"/>
    <w:rsid w:val="00626369"/>
    <w:rsid w:val="00655C2F"/>
    <w:rsid w:val="006C3390"/>
    <w:rsid w:val="006F45A3"/>
    <w:rsid w:val="0075347C"/>
    <w:rsid w:val="007604A8"/>
    <w:rsid w:val="00765276"/>
    <w:rsid w:val="00770CD4"/>
    <w:rsid w:val="007D0AA8"/>
    <w:rsid w:val="007D11D4"/>
    <w:rsid w:val="007E18FC"/>
    <w:rsid w:val="007F1A01"/>
    <w:rsid w:val="00813FBC"/>
    <w:rsid w:val="00821732"/>
    <w:rsid w:val="00840688"/>
    <w:rsid w:val="00853092"/>
    <w:rsid w:val="00881341"/>
    <w:rsid w:val="00882FD5"/>
    <w:rsid w:val="00891F7A"/>
    <w:rsid w:val="008E47E0"/>
    <w:rsid w:val="008E63AF"/>
    <w:rsid w:val="00903880"/>
    <w:rsid w:val="00905DF5"/>
    <w:rsid w:val="00934F20"/>
    <w:rsid w:val="009A7E92"/>
    <w:rsid w:val="009E603F"/>
    <w:rsid w:val="00A06FB9"/>
    <w:rsid w:val="00A30AF6"/>
    <w:rsid w:val="00A370A0"/>
    <w:rsid w:val="00A6724F"/>
    <w:rsid w:val="00A843FC"/>
    <w:rsid w:val="00AE4155"/>
    <w:rsid w:val="00AF0DEE"/>
    <w:rsid w:val="00AF70C2"/>
    <w:rsid w:val="00AF78F3"/>
    <w:rsid w:val="00B03C45"/>
    <w:rsid w:val="00B0622F"/>
    <w:rsid w:val="00B477BF"/>
    <w:rsid w:val="00B6101A"/>
    <w:rsid w:val="00B63B08"/>
    <w:rsid w:val="00B764FD"/>
    <w:rsid w:val="00B76DB8"/>
    <w:rsid w:val="00B93467"/>
    <w:rsid w:val="00B94225"/>
    <w:rsid w:val="00B94B0F"/>
    <w:rsid w:val="00BB7428"/>
    <w:rsid w:val="00BD1361"/>
    <w:rsid w:val="00BE45A0"/>
    <w:rsid w:val="00C170EB"/>
    <w:rsid w:val="00C2241E"/>
    <w:rsid w:val="00C2289F"/>
    <w:rsid w:val="00C3392B"/>
    <w:rsid w:val="00C46B35"/>
    <w:rsid w:val="00C66BC3"/>
    <w:rsid w:val="00C71E75"/>
    <w:rsid w:val="00C730E9"/>
    <w:rsid w:val="00C77ED2"/>
    <w:rsid w:val="00C858E4"/>
    <w:rsid w:val="00C91880"/>
    <w:rsid w:val="00CA0F89"/>
    <w:rsid w:val="00CB5E74"/>
    <w:rsid w:val="00CD1B43"/>
    <w:rsid w:val="00CE2757"/>
    <w:rsid w:val="00D06601"/>
    <w:rsid w:val="00D25F1C"/>
    <w:rsid w:val="00D33A0F"/>
    <w:rsid w:val="00D40A21"/>
    <w:rsid w:val="00D44F78"/>
    <w:rsid w:val="00D544D4"/>
    <w:rsid w:val="00D72824"/>
    <w:rsid w:val="00DA4BE2"/>
    <w:rsid w:val="00DD571C"/>
    <w:rsid w:val="00DD7F23"/>
    <w:rsid w:val="00DF03BA"/>
    <w:rsid w:val="00E14FA6"/>
    <w:rsid w:val="00E257BE"/>
    <w:rsid w:val="00E31401"/>
    <w:rsid w:val="00E319C3"/>
    <w:rsid w:val="00E34FF3"/>
    <w:rsid w:val="00E36D97"/>
    <w:rsid w:val="00E9540E"/>
    <w:rsid w:val="00EB38DC"/>
    <w:rsid w:val="00EB4296"/>
    <w:rsid w:val="00EC6709"/>
    <w:rsid w:val="00EF3302"/>
    <w:rsid w:val="00F0196D"/>
    <w:rsid w:val="00F25D6A"/>
    <w:rsid w:val="00F35AB2"/>
    <w:rsid w:val="00F37F31"/>
    <w:rsid w:val="00F64873"/>
    <w:rsid w:val="00F81393"/>
    <w:rsid w:val="00FA5E7F"/>
    <w:rsid w:val="00FA71DD"/>
    <w:rsid w:val="00FE5EDF"/>
    <w:rsid w:val="00FE7813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BC21"/>
  <w15:docId w15:val="{4FA87CA7-09CC-7C42-8B52-18C739B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A39D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0F"/>
  </w:style>
  <w:style w:type="paragraph" w:styleId="Footer">
    <w:name w:val="footer"/>
    <w:basedOn w:val="Normal"/>
    <w:link w:val="FooterChar"/>
    <w:uiPriority w:val="99"/>
    <w:unhideWhenUsed/>
    <w:rsid w:val="00B9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0F"/>
  </w:style>
  <w:style w:type="character" w:customStyle="1" w:styleId="hgkelc">
    <w:name w:val="hgkelc"/>
    <w:basedOn w:val="DefaultParagraphFont"/>
    <w:rsid w:val="00530742"/>
  </w:style>
  <w:style w:type="character" w:styleId="Hyperlink">
    <w:name w:val="Hyperlink"/>
    <w:basedOn w:val="DefaultParagraphFont"/>
    <w:uiPriority w:val="99"/>
    <w:unhideWhenUsed/>
    <w:rsid w:val="00393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n@tillamookcoas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U6WUPFIW8uFP5ToPafPqf9CqA==">AMUW2mUa7KiLscY1f+Jl8A6k+/kwP6JFOQFlqSABwwv9JovbXUfnhGBBye8gcZce3vk3oCa44CxNO01gvC0Aes7If7i9DDyV3XhGVTsCnnQAMdgUI1IMmhXDazOenS8qqOIX00XdCVXT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Blackburn</dc:creator>
  <cp:lastModifiedBy>Nan Devlin</cp:lastModifiedBy>
  <cp:revision>2</cp:revision>
  <cp:lastPrinted>2024-09-05T21:51:00Z</cp:lastPrinted>
  <dcterms:created xsi:type="dcterms:W3CDTF">2024-10-18T19:03:00Z</dcterms:created>
  <dcterms:modified xsi:type="dcterms:W3CDTF">2024-10-18T19:03:00Z</dcterms:modified>
</cp:coreProperties>
</file>